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D5" w:rsidRPr="003846D5" w:rsidRDefault="003846D5" w:rsidP="003846D5">
      <w:pPr>
        <w:spacing w:after="0" w:line="240" w:lineRule="auto"/>
        <w:outlineLvl w:val="1"/>
        <w:rPr>
          <w:rFonts w:ascii="inherit" w:eastAsia="Times New Roman" w:hAnsi="inherit" w:cs="Arial"/>
          <w:b/>
          <w:bCs/>
          <w:color w:val="231F20"/>
          <w:spacing w:val="-15"/>
          <w:sz w:val="27"/>
          <w:szCs w:val="27"/>
          <w:lang w:eastAsia="sl-SI"/>
        </w:rPr>
      </w:pPr>
      <w:bookmarkStart w:id="0" w:name="_GoBack"/>
      <w:r w:rsidRPr="003846D5">
        <w:rPr>
          <w:rFonts w:ascii="inherit" w:eastAsia="Times New Roman" w:hAnsi="inherit" w:cs="Arial"/>
          <w:b/>
          <w:bCs/>
          <w:color w:val="231F20"/>
          <w:spacing w:val="-15"/>
          <w:sz w:val="27"/>
          <w:szCs w:val="27"/>
          <w:lang w:eastAsia="sl-SI"/>
        </w:rPr>
        <w:t>Odlok o spremembah in dopolnitvah Odloka o sprejemu otrok v vrtec</w:t>
      </w:r>
      <w:bookmarkEnd w:id="0"/>
      <w:r w:rsidRPr="003846D5">
        <w:rPr>
          <w:rFonts w:ascii="inherit" w:eastAsia="Times New Roman" w:hAnsi="inherit" w:cs="Arial"/>
          <w:b/>
          <w:bCs/>
          <w:color w:val="231F20"/>
          <w:spacing w:val="-15"/>
          <w:sz w:val="27"/>
          <w:szCs w:val="27"/>
          <w:lang w:eastAsia="sl-SI"/>
        </w:rPr>
        <w:t>, stran 1090.</w:t>
      </w:r>
    </w:p>
    <w:tbl>
      <w:tblPr>
        <w:tblW w:w="4750" w:type="pct"/>
        <w:tblCellSpacing w:w="15" w:type="dxa"/>
        <w:tblCellMar>
          <w:left w:w="0" w:type="dxa"/>
          <w:right w:w="0" w:type="dxa"/>
        </w:tblCellMar>
        <w:tblLook w:val="04A0" w:firstRow="1" w:lastRow="0" w:firstColumn="1" w:lastColumn="0" w:noHBand="0" w:noVBand="1"/>
      </w:tblPr>
      <w:tblGrid>
        <w:gridCol w:w="4309"/>
        <w:gridCol w:w="4309"/>
      </w:tblGrid>
      <w:tr w:rsidR="003846D5" w:rsidRPr="003846D5" w:rsidTr="003846D5">
        <w:trPr>
          <w:tblCellSpacing w:w="15" w:type="dxa"/>
        </w:trPr>
        <w:tc>
          <w:tcPr>
            <w:tcW w:w="0" w:type="auto"/>
            <w:shd w:val="clear" w:color="auto" w:fill="auto"/>
            <w:tcMar>
              <w:top w:w="30" w:type="dxa"/>
              <w:left w:w="30" w:type="dxa"/>
              <w:bottom w:w="120" w:type="dxa"/>
              <w:right w:w="30" w:type="dxa"/>
            </w:tcMar>
            <w:vAlign w:val="center"/>
            <w:hideMark/>
          </w:tcPr>
          <w:p w:rsidR="003846D5" w:rsidRPr="003846D5" w:rsidRDefault="003846D5" w:rsidP="003846D5">
            <w:pPr>
              <w:spacing w:after="0" w:line="240" w:lineRule="auto"/>
              <w:ind w:firstLine="297"/>
              <w:rPr>
                <w:rFonts w:ascii="Source Sans Pro" w:eastAsia="Times New Roman" w:hAnsi="Source Sans Pro" w:cs="Times New Roman"/>
                <w:b/>
                <w:bCs/>
                <w:color w:val="000000"/>
                <w:sz w:val="18"/>
                <w:szCs w:val="18"/>
                <w:lang w:eastAsia="sl-SI"/>
              </w:rPr>
            </w:pPr>
            <w:bookmarkStart w:id="1" w:name="content-top"/>
            <w:bookmarkEnd w:id="1"/>
            <w:r w:rsidRPr="003846D5">
              <w:rPr>
                <w:rFonts w:ascii="Source Sans Pro" w:eastAsia="Times New Roman" w:hAnsi="Source Sans Pro" w:cs="Times New Roman"/>
                <w:b/>
                <w:bCs/>
                <w:color w:val="000000"/>
                <w:sz w:val="18"/>
                <w:szCs w:val="18"/>
                <w:lang w:eastAsia="sl-SI"/>
              </w:rPr>
              <w:t> </w:t>
            </w:r>
          </w:p>
        </w:tc>
        <w:tc>
          <w:tcPr>
            <w:tcW w:w="0" w:type="auto"/>
            <w:shd w:val="clear" w:color="auto" w:fill="auto"/>
            <w:tcMar>
              <w:top w:w="30" w:type="dxa"/>
              <w:left w:w="30" w:type="dxa"/>
              <w:bottom w:w="120" w:type="dxa"/>
              <w:right w:w="30" w:type="dxa"/>
            </w:tcMar>
            <w:vAlign w:val="center"/>
            <w:hideMark/>
          </w:tcPr>
          <w:p w:rsidR="003846D5" w:rsidRPr="003846D5" w:rsidRDefault="003846D5" w:rsidP="003846D5">
            <w:pPr>
              <w:spacing w:after="0" w:line="240" w:lineRule="auto"/>
              <w:ind w:firstLine="297"/>
              <w:rPr>
                <w:rFonts w:ascii="Source Sans Pro" w:eastAsia="Times New Roman" w:hAnsi="Source Sans Pro" w:cs="Times New Roman"/>
                <w:b/>
                <w:bCs/>
                <w:color w:val="000000"/>
                <w:sz w:val="18"/>
                <w:szCs w:val="18"/>
                <w:lang w:eastAsia="sl-SI"/>
              </w:rPr>
            </w:pPr>
            <w:r w:rsidRPr="003846D5">
              <w:rPr>
                <w:rFonts w:ascii="Source Sans Pro" w:eastAsia="Times New Roman" w:hAnsi="Source Sans Pro" w:cs="Times New Roman"/>
                <w:b/>
                <w:bCs/>
                <w:color w:val="000000"/>
                <w:sz w:val="18"/>
                <w:szCs w:val="18"/>
                <w:lang w:eastAsia="sl-SI"/>
              </w:rPr>
              <w:t> </w:t>
            </w:r>
          </w:p>
        </w:tc>
      </w:tr>
    </w:tbl>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Na podlagi drugega in tretjega odstavka 20. člena in 20.f člena Zakona o vrtcih (Uradni list RS, št. 100/05 – uradno prečiščeno besedilo, 25/08, 98/09 – ZIUZGK, 36/10, 62/10 – ZUPJS, 94/10 – ZIU, 40/12 – ZUJF, 14/15 – ZUUJFO in 55/17) in 27. člena Statuta Mestne občine Ljubljana (Uradni list RS, št. 24/16 – uradno prečiščeno besedilo) je Mestni svet Mestne občine Ljubljana na 31. seji dne 29. 1. 2018 sprejel </w:t>
      </w:r>
    </w:p>
    <w:p w:rsidR="003846D5" w:rsidRPr="003846D5" w:rsidRDefault="003846D5" w:rsidP="003846D5">
      <w:pPr>
        <w:spacing w:after="0" w:line="360" w:lineRule="atLeast"/>
        <w:jc w:val="center"/>
        <w:rPr>
          <w:rFonts w:ascii="Arial" w:eastAsia="Times New Roman" w:hAnsi="Arial" w:cs="Arial"/>
          <w:b/>
          <w:bCs/>
          <w:color w:val="6B7E9D"/>
          <w:sz w:val="23"/>
          <w:szCs w:val="23"/>
          <w:lang w:eastAsia="sl-SI"/>
        </w:rPr>
      </w:pPr>
      <w:r w:rsidRPr="003846D5">
        <w:rPr>
          <w:rFonts w:ascii="Arial" w:eastAsia="Times New Roman" w:hAnsi="Arial" w:cs="Arial"/>
          <w:b/>
          <w:bCs/>
          <w:color w:val="6B7E9D"/>
          <w:sz w:val="23"/>
          <w:szCs w:val="23"/>
          <w:lang w:eastAsia="sl-SI"/>
        </w:rPr>
        <w:t>O D L O K </w:t>
      </w:r>
    </w:p>
    <w:p w:rsidR="003846D5" w:rsidRPr="003846D5" w:rsidRDefault="003846D5" w:rsidP="003846D5">
      <w:pPr>
        <w:spacing w:after="0" w:line="360" w:lineRule="atLeast"/>
        <w:jc w:val="center"/>
        <w:rPr>
          <w:rFonts w:ascii="Arial" w:eastAsia="Times New Roman" w:hAnsi="Arial" w:cs="Arial"/>
          <w:b/>
          <w:bCs/>
          <w:color w:val="6B7E9D"/>
          <w:sz w:val="23"/>
          <w:szCs w:val="23"/>
          <w:lang w:eastAsia="sl-SI"/>
        </w:rPr>
      </w:pPr>
      <w:r w:rsidRPr="003846D5">
        <w:rPr>
          <w:rFonts w:ascii="Arial" w:eastAsia="Times New Roman" w:hAnsi="Arial" w:cs="Arial"/>
          <w:b/>
          <w:bCs/>
          <w:color w:val="6B7E9D"/>
          <w:sz w:val="23"/>
          <w:szCs w:val="23"/>
          <w:lang w:eastAsia="sl-SI"/>
        </w:rPr>
        <w:t>o spremembah in dopolnitvah Odloka o sprejemu otrok v vrtec </w:t>
      </w:r>
    </w:p>
    <w:p w:rsidR="003846D5" w:rsidRPr="003846D5" w:rsidRDefault="003846D5" w:rsidP="003846D5">
      <w:pPr>
        <w:spacing w:after="0" w:line="240" w:lineRule="auto"/>
        <w:rPr>
          <w:rFonts w:ascii="Times New Roman" w:eastAsia="Times New Roman" w:hAnsi="Times New Roman" w:cs="Times New Roman"/>
          <w:color w:val="337AB7"/>
          <w:sz w:val="18"/>
          <w:szCs w:val="18"/>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"1.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1.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Odloku o sprejemu otrok v vrtec (Uradni list RS, št. 76/10) se 8. člen spremeni tako, da se glasi: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"\»8.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»8.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Starši vpišejo otroka v vrtec tako, da oddajo vlogo za vpis otroka v vrtec (v nadaljevanju: vloga) na predpisanem obrazcu, h kateri morajo biti priložena zahtevana dokazila.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Vlogo za vpis otroka v vrtec za posamezno šolsko leto, ki jo pripravi pristojni organ, dobijo starši na sedežu vrtca, v enotah vrtca ter na spletnih </w:t>
      </w:r>
      <w:proofErr w:type="spellStart"/>
      <w:r w:rsidRPr="003846D5">
        <w:rPr>
          <w:rFonts w:ascii="Arial" w:eastAsia="Times New Roman" w:hAnsi="Arial" w:cs="Arial"/>
          <w:color w:val="000000"/>
          <w:sz w:val="18"/>
          <w:szCs w:val="18"/>
          <w:lang w:eastAsia="sl-SI"/>
        </w:rPr>
        <w:t>staneh</w:t>
      </w:r>
      <w:proofErr w:type="spellEnd"/>
      <w:r w:rsidRPr="003846D5">
        <w:rPr>
          <w:rFonts w:ascii="Arial" w:eastAsia="Times New Roman" w:hAnsi="Arial" w:cs="Arial"/>
          <w:color w:val="000000"/>
          <w:sz w:val="18"/>
          <w:szCs w:val="18"/>
          <w:lang w:eastAsia="sl-SI"/>
        </w:rPr>
        <w:t xml:space="preserve"> vrtca in Mestne občine Ljubljana.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Vlogo odda eden od staršev oziroma druga oseba, ki izvaja starševsko skrb v skladu z zakonom, ki ureja družinska razmerja (v nadaljevanju: vlagatelj).«.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"2.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2.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Za tretjim odstavkom 9. člena se doda nov četrti odstavek, ki se glasi: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»Vlagatelj lahko v vlogi navede tudi tretji vrtec, v katerega želi vključiti otroka, če otrok ne bo sprejet v vrtec prve izbire in druge izbire (v nadaljevanju: vrtec tretje izbire).«.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Dosedanji četrti odstavek, ki postane peti odstavek, se spremeni tako, da se glasi: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»Vlagatelj lahko v vlogi navede tudi, da želi vključiti otroka v katerikoli vrtec iz 1. člena tega odloka (v nadaljevanju: katerikoli vrtec), če otrok ne bo sprejet v vrtec prve izbire niti v vrtec druge izbire niti v vrtec tretje izbire.«.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Dosedanja peti in šesti odstavek postaneta šesti in sedmi odstavek.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"3.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3.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drugem odstavku 11. člena se za besedilom »pogodbe o medsebojnih pravicah in obveznostih med vrtcem in starši« doda besedilo »(v nadaljevanju: pogodba)«.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"4.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4.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drugem odstavku 12. člena in v prvem stavku prvega odstavka 18. člena se za besedo »pogodbe« črta besedilo »o medsebojnih pravicah in obveznostih med vrtcem in starši«.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"5.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5.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20. členu se prvi odstavek spremeni tako, da se glasi: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»Vrtec, ki ima po končanem postopku sprejema otrok v vrtec novo prosto mesto za sprejem otroka v vrtec, pozove k podpisu pogodbe po prednostnem vrstnem redu s centralnega čakalnega seznama starše tistega otroka, za katerega so starši navedli ta vrtec kot eno izmed izbir (vrtec prve izbire ali vrtec druge izbire ali vrtec tretje izbire) ali če so se v vlogi opredelili za katerikoli vrtec, glede na starost, prosto mesto v posameznem oddelku in glede na program vrtca, ki se izvaja v oddelku.«.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tretjem odstavku se v prvem stavku za besedo »pogodbe« črta besedilo »o vključitvi otroka v vrtec«. V drugem stavku se za besedilom »ali v vrtec tretje izbire« črta vejica in doda besedilo »ali katerikoli vrtec,«.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lastRenderedPageBreak/>
        <w:t xml:space="preserve">V prvem stavku četrtega odstavka se za besedo »pogodbe« črta besedilo »o vključitvi otroka v vrtec«. V drugem stavku se za besedo »roku« številka »15« nadomesti z besedilom »5 delovnih«.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petem odstavku se za besedo »pogodbe« črta besedilo »o vključitvi otroka v vrtec«.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Za petim odstavkom se doda nov šesti odstavek, ki se glasi: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primeru, da starši trikrat zapored odklonijo ponujeno prosto mesto ali z vrtcem iz 1. člena tega odloka ne podpišejo pogodbe v roku, določenem v četrtem odstavku tega člena, se otroka uvrsti na zadnje mesto centralnega čakalnega seznama.«. </w:t>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dosedanjem šestem odstavku, ki postane sedmi odstavek, se za besedo »pogodbo« črta besedilo »o medsebojnih pravicah in obveznostih med vrtcem in starši otroka«.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"6.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6.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V 22. členu se za besedo »pogodbe« črta besedilo »o vključitvi otroka v vrtec« ter številka »15« za besedo »roku« nadomesti z besedilom »5 delovnih«.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"PREHODNA IN KONČNA DOLOČBA"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PREHODNA IN KONČNA DOLOČBA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end"/>
      </w: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"7.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7.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Postopki vpisa otrok v vrtec za šolsko leto 2017/2018 se zaključijo skladno z določbami odloka, ki je veljal v času začetka postopka vpisa za šolsko leto 2017/2018. </w:t>
      </w:r>
    </w:p>
    <w:p w:rsidR="003846D5" w:rsidRPr="003846D5" w:rsidRDefault="003846D5" w:rsidP="003846D5">
      <w:pPr>
        <w:spacing w:after="0" w:line="240" w:lineRule="auto"/>
        <w:rPr>
          <w:rFonts w:ascii="Times New Roman" w:eastAsia="Times New Roman" w:hAnsi="Times New Roman" w:cs="Times New Roman"/>
          <w:color w:val="337AB7"/>
          <w:sz w:val="24"/>
          <w:szCs w:val="24"/>
          <w:lang w:eastAsia="sl-SI"/>
        </w:rPr>
      </w:pPr>
      <w:r w:rsidRPr="003846D5">
        <w:rPr>
          <w:rFonts w:ascii="Arial" w:eastAsia="Times New Roman" w:hAnsi="Arial" w:cs="Arial"/>
          <w:color w:val="000000"/>
          <w:sz w:val="18"/>
          <w:szCs w:val="18"/>
          <w:lang w:eastAsia="sl-SI"/>
        </w:rPr>
        <w:fldChar w:fldCharType="begin"/>
      </w:r>
      <w:r w:rsidRPr="003846D5">
        <w:rPr>
          <w:rFonts w:ascii="Arial" w:eastAsia="Times New Roman" w:hAnsi="Arial" w:cs="Arial"/>
          <w:color w:val="000000"/>
          <w:sz w:val="18"/>
          <w:szCs w:val="18"/>
          <w:lang w:eastAsia="sl-SI"/>
        </w:rPr>
        <w:instrText xml:space="preserve"> HYPERLINK "https://www.uradni-list.si/glasilo-uradni-list-rs/vsebina/2018-01-0316/odlok-o-spremembah-in-dopolnitvah-odloka-o-sprejemu-otrok-v-vrtec/" \l "8. člen" </w:instrText>
      </w:r>
      <w:r w:rsidRPr="003846D5">
        <w:rPr>
          <w:rFonts w:ascii="Arial" w:eastAsia="Times New Roman" w:hAnsi="Arial" w:cs="Arial"/>
          <w:color w:val="000000"/>
          <w:sz w:val="18"/>
          <w:szCs w:val="18"/>
          <w:lang w:eastAsia="sl-SI"/>
        </w:rPr>
        <w:fldChar w:fldCharType="separate"/>
      </w:r>
    </w:p>
    <w:p w:rsidR="003846D5" w:rsidRPr="003846D5" w:rsidRDefault="003846D5" w:rsidP="003846D5">
      <w:pPr>
        <w:spacing w:after="0" w:line="240" w:lineRule="auto"/>
        <w:jc w:val="center"/>
        <w:rPr>
          <w:rFonts w:ascii="Times New Roman" w:eastAsia="Times New Roman" w:hAnsi="Times New Roman" w:cs="Times New Roman"/>
          <w:b/>
          <w:bCs/>
          <w:sz w:val="24"/>
          <w:szCs w:val="24"/>
          <w:lang w:eastAsia="sl-SI"/>
        </w:rPr>
      </w:pPr>
      <w:r w:rsidRPr="003846D5">
        <w:rPr>
          <w:rFonts w:ascii="Arial" w:eastAsia="Times New Roman" w:hAnsi="Arial" w:cs="Arial"/>
          <w:b/>
          <w:bCs/>
          <w:color w:val="337AB7"/>
          <w:sz w:val="18"/>
          <w:szCs w:val="18"/>
          <w:lang w:eastAsia="sl-SI"/>
        </w:rPr>
        <w:t>8. člen </w:t>
      </w:r>
    </w:p>
    <w:p w:rsidR="003846D5" w:rsidRPr="003846D5" w:rsidRDefault="003846D5" w:rsidP="003846D5">
      <w:pPr>
        <w:spacing w:after="0"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fldChar w:fldCharType="end"/>
      </w:r>
    </w:p>
    <w:p w:rsidR="003846D5" w:rsidRPr="003846D5" w:rsidRDefault="003846D5" w:rsidP="003846D5">
      <w:pPr>
        <w:spacing w:after="120" w:line="240" w:lineRule="auto"/>
        <w:ind w:firstLine="330"/>
        <w:jc w:val="both"/>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Ta odlok začne veljati naslednji dan po objavi v Uradnem listu Republike Slovenije. </w:t>
      </w:r>
    </w:p>
    <w:p w:rsidR="003846D5" w:rsidRPr="003846D5" w:rsidRDefault="003846D5" w:rsidP="003846D5">
      <w:pPr>
        <w:spacing w:after="72"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Št. 602-151/2017-2 </w:t>
      </w:r>
    </w:p>
    <w:p w:rsidR="003846D5" w:rsidRPr="003846D5" w:rsidRDefault="003846D5" w:rsidP="003846D5">
      <w:pPr>
        <w:spacing w:after="72" w:line="240" w:lineRule="auto"/>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 xml:space="preserve">Ljubljana, dne 29. januarja 2018 </w:t>
      </w:r>
    </w:p>
    <w:p w:rsidR="003846D5" w:rsidRPr="003846D5" w:rsidRDefault="003846D5" w:rsidP="003846D5">
      <w:pPr>
        <w:spacing w:after="0" w:line="240" w:lineRule="auto"/>
        <w:jc w:val="center"/>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Župan </w:t>
      </w:r>
    </w:p>
    <w:p w:rsidR="003846D5" w:rsidRPr="003846D5" w:rsidRDefault="003846D5" w:rsidP="003846D5">
      <w:pPr>
        <w:spacing w:after="0" w:line="240" w:lineRule="auto"/>
        <w:jc w:val="center"/>
        <w:rPr>
          <w:rFonts w:ascii="Arial" w:eastAsia="Times New Roman" w:hAnsi="Arial" w:cs="Arial"/>
          <w:color w:val="000000"/>
          <w:sz w:val="18"/>
          <w:szCs w:val="18"/>
          <w:lang w:eastAsia="sl-SI"/>
        </w:rPr>
      </w:pPr>
      <w:r w:rsidRPr="003846D5">
        <w:rPr>
          <w:rFonts w:ascii="Arial" w:eastAsia="Times New Roman" w:hAnsi="Arial" w:cs="Arial"/>
          <w:color w:val="000000"/>
          <w:sz w:val="18"/>
          <w:szCs w:val="18"/>
          <w:lang w:eastAsia="sl-SI"/>
        </w:rPr>
        <w:t>Mestne občine Ljubljana </w:t>
      </w:r>
    </w:p>
    <w:p w:rsidR="003846D5" w:rsidRPr="003846D5" w:rsidRDefault="003846D5" w:rsidP="003846D5">
      <w:pPr>
        <w:spacing w:after="0" w:line="240" w:lineRule="auto"/>
        <w:jc w:val="center"/>
        <w:rPr>
          <w:rFonts w:ascii="Arial" w:eastAsia="Times New Roman" w:hAnsi="Arial" w:cs="Arial"/>
          <w:color w:val="000000"/>
          <w:sz w:val="18"/>
          <w:szCs w:val="18"/>
          <w:lang w:eastAsia="sl-SI"/>
        </w:rPr>
      </w:pPr>
      <w:r w:rsidRPr="003846D5">
        <w:rPr>
          <w:rFonts w:ascii="Arial" w:eastAsia="Times New Roman" w:hAnsi="Arial" w:cs="Arial"/>
          <w:b/>
          <w:bCs/>
          <w:color w:val="000000"/>
          <w:sz w:val="18"/>
          <w:szCs w:val="18"/>
          <w:lang w:eastAsia="sl-SI"/>
        </w:rPr>
        <w:t>Zoran Janković</w:t>
      </w:r>
      <w:r w:rsidRPr="003846D5">
        <w:rPr>
          <w:rFonts w:ascii="Arial" w:eastAsia="Times New Roman" w:hAnsi="Arial" w:cs="Arial"/>
          <w:color w:val="000000"/>
          <w:sz w:val="18"/>
          <w:szCs w:val="18"/>
          <w:lang w:eastAsia="sl-SI"/>
        </w:rPr>
        <w:t xml:space="preserve"> </w:t>
      </w:r>
      <w:proofErr w:type="spellStart"/>
      <w:r w:rsidRPr="003846D5">
        <w:rPr>
          <w:rFonts w:ascii="Arial" w:eastAsia="Times New Roman" w:hAnsi="Arial" w:cs="Arial"/>
          <w:color w:val="000000"/>
          <w:sz w:val="18"/>
          <w:szCs w:val="18"/>
          <w:lang w:eastAsia="sl-SI"/>
        </w:rPr>
        <w:t>l.r</w:t>
      </w:r>
      <w:proofErr w:type="spellEnd"/>
      <w:r w:rsidRPr="003846D5">
        <w:rPr>
          <w:rFonts w:ascii="Arial" w:eastAsia="Times New Roman" w:hAnsi="Arial" w:cs="Arial"/>
          <w:color w:val="000000"/>
          <w:sz w:val="18"/>
          <w:szCs w:val="18"/>
          <w:lang w:eastAsia="sl-SI"/>
        </w:rPr>
        <w:t xml:space="preserve">. </w:t>
      </w:r>
    </w:p>
    <w:p w:rsidR="00A25968" w:rsidRDefault="00A25968"/>
    <w:sectPr w:rsidR="00A25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ource Sans Pr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D5"/>
    <w:rsid w:val="003846D5"/>
    <w:rsid w:val="007F7058"/>
    <w:rsid w:val="00A25968"/>
    <w:rsid w:val="00FB7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36EC9-D927-4690-A183-46EC8F38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7058"/>
    <w:pPr>
      <w:spacing w:line="360" w:lineRule="auto"/>
    </w:pPr>
  </w:style>
  <w:style w:type="paragraph" w:styleId="Naslov2">
    <w:name w:val="heading 2"/>
    <w:basedOn w:val="Navaden"/>
    <w:link w:val="Naslov2Znak"/>
    <w:uiPriority w:val="9"/>
    <w:qFormat/>
    <w:rsid w:val="003846D5"/>
    <w:pPr>
      <w:spacing w:after="0" w:line="240" w:lineRule="auto"/>
      <w:outlineLvl w:val="1"/>
    </w:pPr>
    <w:rPr>
      <w:rFonts w:ascii="inherit" w:eastAsia="Times New Roman" w:hAnsi="inherit" w:cs="Times New Roman"/>
      <w:b/>
      <w:bCs/>
      <w:color w:val="939598"/>
      <w:spacing w:val="-15"/>
      <w:sz w:val="54"/>
      <w:szCs w:val="5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846D5"/>
    <w:rPr>
      <w:rFonts w:ascii="inherit" w:eastAsia="Times New Roman" w:hAnsi="inherit" w:cs="Times New Roman"/>
      <w:b/>
      <w:bCs/>
      <w:color w:val="939598"/>
      <w:spacing w:val="-15"/>
      <w:sz w:val="54"/>
      <w:szCs w:val="54"/>
      <w:lang w:eastAsia="sl-SI"/>
    </w:rPr>
  </w:style>
  <w:style w:type="character" w:styleId="Hiperpovezava">
    <w:name w:val="Hyperlink"/>
    <w:basedOn w:val="Privzetapisavaodstavka"/>
    <w:uiPriority w:val="99"/>
    <w:semiHidden/>
    <w:unhideWhenUsed/>
    <w:rsid w:val="003846D5"/>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9666">
      <w:bodyDiv w:val="1"/>
      <w:marLeft w:val="0"/>
      <w:marRight w:val="0"/>
      <w:marTop w:val="0"/>
      <w:marBottom w:val="0"/>
      <w:divBdr>
        <w:top w:val="none" w:sz="0" w:space="0" w:color="auto"/>
        <w:left w:val="none" w:sz="0" w:space="0" w:color="auto"/>
        <w:bottom w:val="none" w:sz="0" w:space="0" w:color="auto"/>
        <w:right w:val="none" w:sz="0" w:space="0" w:color="auto"/>
      </w:divBdr>
      <w:divsChild>
        <w:div w:id="1782187842">
          <w:marLeft w:val="0"/>
          <w:marRight w:val="0"/>
          <w:marTop w:val="0"/>
          <w:marBottom w:val="0"/>
          <w:divBdr>
            <w:top w:val="none" w:sz="0" w:space="0" w:color="auto"/>
            <w:left w:val="none" w:sz="0" w:space="0" w:color="auto"/>
            <w:bottom w:val="none" w:sz="0" w:space="0" w:color="auto"/>
            <w:right w:val="none" w:sz="0" w:space="0" w:color="auto"/>
          </w:divBdr>
          <w:divsChild>
            <w:div w:id="76709259">
              <w:marLeft w:val="0"/>
              <w:marRight w:val="0"/>
              <w:marTop w:val="0"/>
              <w:marBottom w:val="0"/>
              <w:divBdr>
                <w:top w:val="none" w:sz="0" w:space="0" w:color="auto"/>
                <w:left w:val="none" w:sz="0" w:space="0" w:color="auto"/>
                <w:bottom w:val="none" w:sz="0" w:space="0" w:color="auto"/>
                <w:right w:val="none" w:sz="0" w:space="0" w:color="auto"/>
              </w:divBdr>
              <w:divsChild>
                <w:div w:id="590772289">
                  <w:marLeft w:val="-225"/>
                  <w:marRight w:val="-225"/>
                  <w:marTop w:val="0"/>
                  <w:marBottom w:val="0"/>
                  <w:divBdr>
                    <w:top w:val="none" w:sz="0" w:space="0" w:color="auto"/>
                    <w:left w:val="none" w:sz="0" w:space="0" w:color="auto"/>
                    <w:bottom w:val="none" w:sz="0" w:space="0" w:color="auto"/>
                    <w:right w:val="none" w:sz="0" w:space="0" w:color="auto"/>
                  </w:divBdr>
                  <w:divsChild>
                    <w:div w:id="1167018397">
                      <w:marLeft w:val="0"/>
                      <w:marRight w:val="0"/>
                      <w:marTop w:val="0"/>
                      <w:marBottom w:val="0"/>
                      <w:divBdr>
                        <w:top w:val="none" w:sz="0" w:space="0" w:color="auto"/>
                        <w:left w:val="none" w:sz="0" w:space="0" w:color="auto"/>
                        <w:bottom w:val="none" w:sz="0" w:space="0" w:color="auto"/>
                        <w:right w:val="none" w:sz="0" w:space="0" w:color="auto"/>
                      </w:divBdr>
                      <w:divsChild>
                        <w:div w:id="1251694473">
                          <w:marLeft w:val="0"/>
                          <w:marRight w:val="0"/>
                          <w:marTop w:val="0"/>
                          <w:marBottom w:val="0"/>
                          <w:divBdr>
                            <w:top w:val="none" w:sz="0" w:space="0" w:color="auto"/>
                            <w:left w:val="none" w:sz="0" w:space="0" w:color="auto"/>
                            <w:bottom w:val="none" w:sz="0" w:space="0" w:color="auto"/>
                            <w:right w:val="none" w:sz="0" w:space="0" w:color="auto"/>
                          </w:divBdr>
                          <w:divsChild>
                            <w:div w:id="1394505097">
                              <w:marLeft w:val="-225"/>
                              <w:marRight w:val="-225"/>
                              <w:marTop w:val="0"/>
                              <w:marBottom w:val="0"/>
                              <w:divBdr>
                                <w:top w:val="none" w:sz="0" w:space="0" w:color="auto"/>
                                <w:left w:val="none" w:sz="0" w:space="0" w:color="auto"/>
                                <w:bottom w:val="none" w:sz="0" w:space="0" w:color="auto"/>
                                <w:right w:val="none" w:sz="0" w:space="0" w:color="auto"/>
                              </w:divBdr>
                              <w:divsChild>
                                <w:div w:id="111940548">
                                  <w:marLeft w:val="0"/>
                                  <w:marRight w:val="0"/>
                                  <w:marTop w:val="0"/>
                                  <w:marBottom w:val="0"/>
                                  <w:divBdr>
                                    <w:top w:val="none" w:sz="0" w:space="0" w:color="auto"/>
                                    <w:left w:val="none" w:sz="0" w:space="0" w:color="auto"/>
                                    <w:bottom w:val="none" w:sz="0" w:space="0" w:color="auto"/>
                                    <w:right w:val="none" w:sz="0" w:space="0" w:color="auto"/>
                                  </w:divBdr>
                                </w:div>
                              </w:divsChild>
                            </w:div>
                            <w:div w:id="1824619073">
                              <w:marLeft w:val="-225"/>
                              <w:marRight w:val="-225"/>
                              <w:marTop w:val="0"/>
                              <w:marBottom w:val="0"/>
                              <w:divBdr>
                                <w:top w:val="none" w:sz="0" w:space="0" w:color="auto"/>
                                <w:left w:val="none" w:sz="0" w:space="0" w:color="auto"/>
                                <w:bottom w:val="none" w:sz="0" w:space="0" w:color="auto"/>
                                <w:right w:val="none" w:sz="0" w:space="0" w:color="auto"/>
                              </w:divBdr>
                              <w:divsChild>
                                <w:div w:id="795024005">
                                  <w:marLeft w:val="0"/>
                                  <w:marRight w:val="0"/>
                                  <w:marTop w:val="0"/>
                                  <w:marBottom w:val="0"/>
                                  <w:divBdr>
                                    <w:top w:val="none" w:sz="0" w:space="0" w:color="auto"/>
                                    <w:left w:val="none" w:sz="0" w:space="0" w:color="auto"/>
                                    <w:bottom w:val="none" w:sz="0" w:space="0" w:color="auto"/>
                                    <w:right w:val="none" w:sz="0" w:space="0" w:color="auto"/>
                                  </w:divBdr>
                                  <w:divsChild>
                                    <w:div w:id="2048023910">
                                      <w:marLeft w:val="0"/>
                                      <w:marRight w:val="0"/>
                                      <w:marTop w:val="0"/>
                                      <w:marBottom w:val="0"/>
                                      <w:divBdr>
                                        <w:top w:val="none" w:sz="0" w:space="0" w:color="auto"/>
                                        <w:left w:val="none" w:sz="0" w:space="0" w:color="auto"/>
                                        <w:bottom w:val="none" w:sz="0" w:space="0" w:color="auto"/>
                                        <w:right w:val="none" w:sz="0" w:space="0" w:color="auto"/>
                                      </w:divBdr>
                                      <w:divsChild>
                                        <w:div w:id="1468356148">
                                          <w:marLeft w:val="0"/>
                                          <w:marRight w:val="0"/>
                                          <w:marTop w:val="240"/>
                                          <w:marBottom w:val="120"/>
                                          <w:divBdr>
                                            <w:top w:val="none" w:sz="0" w:space="0" w:color="auto"/>
                                            <w:left w:val="none" w:sz="0" w:space="0" w:color="auto"/>
                                            <w:bottom w:val="none" w:sz="0" w:space="0" w:color="auto"/>
                                            <w:right w:val="none" w:sz="0" w:space="0" w:color="auto"/>
                                          </w:divBdr>
                                        </w:div>
                                        <w:div w:id="804203752">
                                          <w:marLeft w:val="0"/>
                                          <w:marRight w:val="0"/>
                                          <w:marTop w:val="240"/>
                                          <w:marBottom w:val="120"/>
                                          <w:divBdr>
                                            <w:top w:val="none" w:sz="0" w:space="0" w:color="auto"/>
                                            <w:left w:val="none" w:sz="0" w:space="0" w:color="auto"/>
                                            <w:bottom w:val="none" w:sz="0" w:space="0" w:color="auto"/>
                                            <w:right w:val="none" w:sz="0" w:space="0" w:color="auto"/>
                                          </w:divBdr>
                                        </w:div>
                                        <w:div w:id="221334539">
                                          <w:marLeft w:val="0"/>
                                          <w:marRight w:val="0"/>
                                          <w:marTop w:val="240"/>
                                          <w:marBottom w:val="120"/>
                                          <w:divBdr>
                                            <w:top w:val="none" w:sz="0" w:space="0" w:color="auto"/>
                                            <w:left w:val="none" w:sz="0" w:space="0" w:color="auto"/>
                                            <w:bottom w:val="none" w:sz="0" w:space="0" w:color="auto"/>
                                            <w:right w:val="none" w:sz="0" w:space="0" w:color="auto"/>
                                          </w:divBdr>
                                        </w:div>
                                        <w:div w:id="395011050">
                                          <w:marLeft w:val="0"/>
                                          <w:marRight w:val="0"/>
                                          <w:marTop w:val="240"/>
                                          <w:marBottom w:val="120"/>
                                          <w:divBdr>
                                            <w:top w:val="none" w:sz="0" w:space="0" w:color="auto"/>
                                            <w:left w:val="none" w:sz="0" w:space="0" w:color="auto"/>
                                            <w:bottom w:val="none" w:sz="0" w:space="0" w:color="auto"/>
                                            <w:right w:val="none" w:sz="0" w:space="0" w:color="auto"/>
                                          </w:divBdr>
                                        </w:div>
                                        <w:div w:id="499077471">
                                          <w:marLeft w:val="0"/>
                                          <w:marRight w:val="0"/>
                                          <w:marTop w:val="240"/>
                                          <w:marBottom w:val="120"/>
                                          <w:divBdr>
                                            <w:top w:val="none" w:sz="0" w:space="0" w:color="auto"/>
                                            <w:left w:val="none" w:sz="0" w:space="0" w:color="auto"/>
                                            <w:bottom w:val="none" w:sz="0" w:space="0" w:color="auto"/>
                                            <w:right w:val="none" w:sz="0" w:space="0" w:color="auto"/>
                                          </w:divBdr>
                                        </w:div>
                                        <w:div w:id="1529678034">
                                          <w:marLeft w:val="0"/>
                                          <w:marRight w:val="0"/>
                                          <w:marTop w:val="240"/>
                                          <w:marBottom w:val="120"/>
                                          <w:divBdr>
                                            <w:top w:val="none" w:sz="0" w:space="0" w:color="auto"/>
                                            <w:left w:val="none" w:sz="0" w:space="0" w:color="auto"/>
                                            <w:bottom w:val="none" w:sz="0" w:space="0" w:color="auto"/>
                                            <w:right w:val="none" w:sz="0" w:space="0" w:color="auto"/>
                                          </w:divBdr>
                                        </w:div>
                                        <w:div w:id="1008291400">
                                          <w:marLeft w:val="0"/>
                                          <w:marRight w:val="0"/>
                                          <w:marTop w:val="240"/>
                                          <w:marBottom w:val="120"/>
                                          <w:divBdr>
                                            <w:top w:val="none" w:sz="0" w:space="0" w:color="auto"/>
                                            <w:left w:val="none" w:sz="0" w:space="0" w:color="auto"/>
                                            <w:bottom w:val="none" w:sz="0" w:space="0" w:color="auto"/>
                                            <w:right w:val="none" w:sz="0" w:space="0" w:color="auto"/>
                                          </w:divBdr>
                                        </w:div>
                                        <w:div w:id="1170952354">
                                          <w:marLeft w:val="0"/>
                                          <w:marRight w:val="0"/>
                                          <w:marTop w:val="240"/>
                                          <w:marBottom w:val="120"/>
                                          <w:divBdr>
                                            <w:top w:val="none" w:sz="0" w:space="0" w:color="auto"/>
                                            <w:left w:val="none" w:sz="0" w:space="0" w:color="auto"/>
                                            <w:bottom w:val="none" w:sz="0" w:space="0" w:color="auto"/>
                                            <w:right w:val="none" w:sz="0" w:space="0" w:color="auto"/>
                                          </w:divBdr>
                                        </w:div>
                                        <w:div w:id="1819806771">
                                          <w:marLeft w:val="0"/>
                                          <w:marRight w:val="0"/>
                                          <w:marTop w:val="240"/>
                                          <w:marBottom w:val="120"/>
                                          <w:divBdr>
                                            <w:top w:val="none" w:sz="0" w:space="0" w:color="auto"/>
                                            <w:left w:val="none" w:sz="0" w:space="0" w:color="auto"/>
                                            <w:bottom w:val="none" w:sz="0" w:space="0" w:color="auto"/>
                                            <w:right w:val="none" w:sz="0" w:space="0" w:color="auto"/>
                                          </w:divBdr>
                                        </w:div>
                                        <w:div w:id="387340810">
                                          <w:marLeft w:val="0"/>
                                          <w:marRight w:val="0"/>
                                          <w:marTop w:val="240"/>
                                          <w:marBottom w:val="120"/>
                                          <w:divBdr>
                                            <w:top w:val="none" w:sz="0" w:space="0" w:color="auto"/>
                                            <w:left w:val="none" w:sz="0" w:space="0" w:color="auto"/>
                                            <w:bottom w:val="none" w:sz="0" w:space="0" w:color="auto"/>
                                            <w:right w:val="none" w:sz="0" w:space="0" w:color="auto"/>
                                          </w:divBdr>
                                        </w:div>
                                        <w:div w:id="1240095290">
                                          <w:marLeft w:val="0"/>
                                          <w:marRight w:val="0"/>
                                          <w:marTop w:val="240"/>
                                          <w:marBottom w:val="120"/>
                                          <w:divBdr>
                                            <w:top w:val="none" w:sz="0" w:space="0" w:color="auto"/>
                                            <w:left w:val="none" w:sz="0" w:space="0" w:color="auto"/>
                                            <w:bottom w:val="none" w:sz="0" w:space="0" w:color="auto"/>
                                            <w:right w:val="none" w:sz="0" w:space="0" w:color="auto"/>
                                          </w:divBdr>
                                        </w:div>
                                        <w:div w:id="553781871">
                                          <w:marLeft w:val="0"/>
                                          <w:marRight w:val="0"/>
                                          <w:marTop w:val="240"/>
                                          <w:marBottom w:val="120"/>
                                          <w:divBdr>
                                            <w:top w:val="none" w:sz="0" w:space="0" w:color="auto"/>
                                            <w:left w:val="none" w:sz="0" w:space="0" w:color="auto"/>
                                            <w:bottom w:val="none" w:sz="0" w:space="0" w:color="auto"/>
                                            <w:right w:val="none" w:sz="0" w:space="0" w:color="auto"/>
                                          </w:divBdr>
                                        </w:div>
                                        <w:div w:id="124085369">
                                          <w:marLeft w:val="0"/>
                                          <w:marRight w:val="0"/>
                                          <w:marTop w:val="240"/>
                                          <w:marBottom w:val="120"/>
                                          <w:divBdr>
                                            <w:top w:val="none" w:sz="0" w:space="0" w:color="auto"/>
                                            <w:left w:val="none" w:sz="0" w:space="0" w:color="auto"/>
                                            <w:bottom w:val="none" w:sz="0" w:space="0" w:color="auto"/>
                                            <w:right w:val="none" w:sz="0" w:space="0" w:color="auto"/>
                                          </w:divBdr>
                                        </w:div>
                                        <w:div w:id="508301586">
                                          <w:marLeft w:val="0"/>
                                          <w:marRight w:val="0"/>
                                          <w:marTop w:val="240"/>
                                          <w:marBottom w:val="120"/>
                                          <w:divBdr>
                                            <w:top w:val="none" w:sz="0" w:space="0" w:color="auto"/>
                                            <w:left w:val="none" w:sz="0" w:space="0" w:color="auto"/>
                                            <w:bottom w:val="none" w:sz="0" w:space="0" w:color="auto"/>
                                            <w:right w:val="none" w:sz="0" w:space="0" w:color="auto"/>
                                          </w:divBdr>
                                        </w:div>
                                        <w:div w:id="2074966271">
                                          <w:marLeft w:val="0"/>
                                          <w:marRight w:val="0"/>
                                          <w:marTop w:val="240"/>
                                          <w:marBottom w:val="120"/>
                                          <w:divBdr>
                                            <w:top w:val="none" w:sz="0" w:space="0" w:color="auto"/>
                                            <w:left w:val="none" w:sz="0" w:space="0" w:color="auto"/>
                                            <w:bottom w:val="none" w:sz="0" w:space="0" w:color="auto"/>
                                            <w:right w:val="none" w:sz="0" w:space="0" w:color="auto"/>
                                          </w:divBdr>
                                        </w:div>
                                        <w:div w:id="2054570977">
                                          <w:marLeft w:val="0"/>
                                          <w:marRight w:val="0"/>
                                          <w:marTop w:val="240"/>
                                          <w:marBottom w:val="120"/>
                                          <w:divBdr>
                                            <w:top w:val="none" w:sz="0" w:space="0" w:color="auto"/>
                                            <w:left w:val="none" w:sz="0" w:space="0" w:color="auto"/>
                                            <w:bottom w:val="none" w:sz="0" w:space="0" w:color="auto"/>
                                            <w:right w:val="none" w:sz="0" w:space="0" w:color="auto"/>
                                          </w:divBdr>
                                        </w:div>
                                        <w:div w:id="470295100">
                                          <w:marLeft w:val="0"/>
                                          <w:marRight w:val="0"/>
                                          <w:marTop w:val="240"/>
                                          <w:marBottom w:val="120"/>
                                          <w:divBdr>
                                            <w:top w:val="none" w:sz="0" w:space="0" w:color="auto"/>
                                            <w:left w:val="none" w:sz="0" w:space="0" w:color="auto"/>
                                            <w:bottom w:val="none" w:sz="0" w:space="0" w:color="auto"/>
                                            <w:right w:val="none" w:sz="0" w:space="0" w:color="auto"/>
                                          </w:divBdr>
                                        </w:div>
                                        <w:div w:id="1930775144">
                                          <w:marLeft w:val="0"/>
                                          <w:marRight w:val="0"/>
                                          <w:marTop w:val="240"/>
                                          <w:marBottom w:val="120"/>
                                          <w:divBdr>
                                            <w:top w:val="none" w:sz="0" w:space="0" w:color="auto"/>
                                            <w:left w:val="none" w:sz="0" w:space="0" w:color="auto"/>
                                            <w:bottom w:val="none" w:sz="0" w:space="0" w:color="auto"/>
                                            <w:right w:val="none" w:sz="0" w:space="0" w:color="auto"/>
                                          </w:divBdr>
                                        </w:div>
                                        <w:div w:id="348798777">
                                          <w:marLeft w:val="0"/>
                                          <w:marRight w:val="0"/>
                                          <w:marTop w:val="240"/>
                                          <w:marBottom w:val="120"/>
                                          <w:divBdr>
                                            <w:top w:val="none" w:sz="0" w:space="0" w:color="auto"/>
                                            <w:left w:val="none" w:sz="0" w:space="0" w:color="auto"/>
                                            <w:bottom w:val="none" w:sz="0" w:space="0" w:color="auto"/>
                                            <w:right w:val="none" w:sz="0" w:space="0" w:color="auto"/>
                                          </w:divBdr>
                                        </w:div>
                                        <w:div w:id="265309825">
                                          <w:marLeft w:val="0"/>
                                          <w:marRight w:val="0"/>
                                          <w:marTop w:val="240"/>
                                          <w:marBottom w:val="120"/>
                                          <w:divBdr>
                                            <w:top w:val="none" w:sz="0" w:space="0" w:color="auto"/>
                                            <w:left w:val="none" w:sz="0" w:space="0" w:color="auto"/>
                                            <w:bottom w:val="none" w:sz="0" w:space="0" w:color="auto"/>
                                            <w:right w:val="none" w:sz="0" w:space="0" w:color="auto"/>
                                          </w:divBdr>
                                        </w:div>
                                        <w:div w:id="1028413365">
                                          <w:marLeft w:val="0"/>
                                          <w:marRight w:val="0"/>
                                          <w:marTop w:val="240"/>
                                          <w:marBottom w:val="120"/>
                                          <w:divBdr>
                                            <w:top w:val="none" w:sz="0" w:space="0" w:color="auto"/>
                                            <w:left w:val="none" w:sz="0" w:space="0" w:color="auto"/>
                                            <w:bottom w:val="none" w:sz="0" w:space="0" w:color="auto"/>
                                            <w:right w:val="none" w:sz="0" w:space="0" w:color="auto"/>
                                          </w:divBdr>
                                        </w:div>
                                        <w:div w:id="2068843657">
                                          <w:marLeft w:val="0"/>
                                          <w:marRight w:val="0"/>
                                          <w:marTop w:val="240"/>
                                          <w:marBottom w:val="120"/>
                                          <w:divBdr>
                                            <w:top w:val="none" w:sz="0" w:space="0" w:color="auto"/>
                                            <w:left w:val="none" w:sz="0" w:space="0" w:color="auto"/>
                                            <w:bottom w:val="none" w:sz="0" w:space="0" w:color="auto"/>
                                            <w:right w:val="none" w:sz="0" w:space="0" w:color="auto"/>
                                          </w:divBdr>
                                        </w:div>
                                        <w:div w:id="1983533146">
                                          <w:marLeft w:val="0"/>
                                          <w:marRight w:val="0"/>
                                          <w:marTop w:val="240"/>
                                          <w:marBottom w:val="120"/>
                                          <w:divBdr>
                                            <w:top w:val="none" w:sz="0" w:space="0" w:color="auto"/>
                                            <w:left w:val="none" w:sz="0" w:space="0" w:color="auto"/>
                                            <w:bottom w:val="none" w:sz="0" w:space="0" w:color="auto"/>
                                            <w:right w:val="none" w:sz="0" w:space="0" w:color="auto"/>
                                          </w:divBdr>
                                        </w:div>
                                        <w:div w:id="422804875">
                                          <w:marLeft w:val="0"/>
                                          <w:marRight w:val="0"/>
                                          <w:marTop w:val="240"/>
                                          <w:marBottom w:val="120"/>
                                          <w:divBdr>
                                            <w:top w:val="none" w:sz="0" w:space="0" w:color="auto"/>
                                            <w:left w:val="none" w:sz="0" w:space="0" w:color="auto"/>
                                            <w:bottom w:val="none" w:sz="0" w:space="0" w:color="auto"/>
                                            <w:right w:val="none" w:sz="0" w:space="0" w:color="auto"/>
                                          </w:divBdr>
                                        </w:div>
                                        <w:div w:id="1600212808">
                                          <w:marLeft w:val="0"/>
                                          <w:marRight w:val="0"/>
                                          <w:marTop w:val="480"/>
                                          <w:marBottom w:val="72"/>
                                          <w:divBdr>
                                            <w:top w:val="none" w:sz="0" w:space="0" w:color="auto"/>
                                            <w:left w:val="none" w:sz="0" w:space="0" w:color="auto"/>
                                            <w:bottom w:val="none" w:sz="0" w:space="0" w:color="auto"/>
                                            <w:right w:val="none" w:sz="0" w:space="0" w:color="auto"/>
                                          </w:divBdr>
                                        </w:div>
                                        <w:div w:id="356396332">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5122</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1</cp:revision>
  <dcterms:created xsi:type="dcterms:W3CDTF">2019-09-25T08:57:00Z</dcterms:created>
  <dcterms:modified xsi:type="dcterms:W3CDTF">2019-09-25T09:00:00Z</dcterms:modified>
</cp:coreProperties>
</file>